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A54" w14:textId="080C1AF4" w:rsidR="008E2D53" w:rsidRDefault="008570CE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  <w:r>
        <w:rPr>
          <w:noProof/>
          <w:lang w:eastAsia="fr-BE" w:bidi="ne-NP"/>
        </w:rPr>
        <w:drawing>
          <wp:inline distT="0" distB="0" distL="0" distR="0" wp14:anchorId="64EBAD44" wp14:editId="4ECC209E">
            <wp:extent cx="1543050" cy="1390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26E65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>
        <w:rPr>
          <w:noProof/>
          <w:lang w:eastAsia="fr-BE" w:bidi="ne-NP"/>
        </w:rPr>
        <w:drawing>
          <wp:inline distT="0" distB="0" distL="0" distR="0" wp14:anchorId="4062EAA9" wp14:editId="35799B21">
            <wp:extent cx="18097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5B51" w14:textId="77777777" w:rsidR="009932DC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p w14:paraId="70EE121B" w14:textId="77777777" w:rsidR="009932DC" w:rsidRPr="004A5C45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bookmarkStart w:id="0" w:name="OLE_LINK1"/>
    <w:p w14:paraId="78399449" w14:textId="7D3144D8" w:rsidR="00EB4632" w:rsidRPr="007B2CCA" w:rsidRDefault="008570CE" w:rsidP="009932DC">
      <w:pPr>
        <w:spacing w:before="60" w:after="60"/>
        <w:rPr>
          <w:rFonts w:ascii="Calibri" w:hAnsi="Calibri" w:cs="Calibri"/>
          <w:sz w:val="22"/>
          <w:szCs w:val="22"/>
          <w:lang w:eastAsia="fr-BE"/>
        </w:rPr>
      </w:pPr>
      <w:r>
        <w:rPr>
          <w:rFonts w:ascii="Calibri" w:hAnsi="Calibri" w:cs="Arial"/>
          <w:noProof/>
          <w:sz w:val="22"/>
          <w:szCs w:val="22"/>
          <w:lang w:eastAsia="fr-BE"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130E2" wp14:editId="4ECC1CD3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6219825" cy="2781300"/>
                <wp:effectExtent l="0" t="0" r="2857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B58F6" id="AutoShape 3" o:spid="_x0000_s1026" style="position:absolute;margin-left:.75pt;margin-top:16.05pt;width:489.75pt;height:2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" fillcolor="#bfbfbf"/>
            </w:pict>
          </mc:Fallback>
        </mc:AlternateContent>
      </w:r>
      <w:r w:rsidR="0051583A" w:rsidRPr="006C5BC5">
        <w:rPr>
          <w:rFonts w:ascii="Calibri" w:hAnsi="Calibri" w:cs="Calibri"/>
          <w:iCs/>
          <w:sz w:val="22"/>
          <w:szCs w:val="22"/>
        </w:rPr>
        <w:t xml:space="preserve"> </w:t>
      </w:r>
      <w:bookmarkEnd w:id="0"/>
    </w:p>
    <w:p w14:paraId="53FAA5BC" w14:textId="046037D3" w:rsidR="00484E08" w:rsidRPr="007B2CCA" w:rsidRDefault="008570CE" w:rsidP="00280B75">
      <w:pPr>
        <w:pStyle w:val="Sansinterligne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iCs/>
          <w:noProof/>
          <w:sz w:val="22"/>
          <w:szCs w:val="22"/>
          <w:lang w:eastAsia="fr-BE"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D1FA0" wp14:editId="73DC805B">
                <wp:simplePos x="0" y="0"/>
                <wp:positionH relativeFrom="column">
                  <wp:posOffset>95250</wp:posOffset>
                </wp:positionH>
                <wp:positionV relativeFrom="paragraph">
                  <wp:posOffset>90170</wp:posOffset>
                </wp:positionV>
                <wp:extent cx="6048375" cy="2457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5184" w14:textId="5BC78974" w:rsidR="002C6BE3" w:rsidRPr="00F152EE" w:rsidRDefault="00AF5E0F" w:rsidP="00BC433C">
                            <w:pPr>
                              <w:spacing w:before="60" w:after="60" w:line="360" w:lineRule="auto"/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F6CC6">
                              <w:rPr>
                                <w:rStyle w:val="lev"/>
                                <w:rFonts w:ascii="Georgia" w:hAnsi="Georgia"/>
                                <w:bCs w:val="0"/>
                                <w:sz w:val="22"/>
                                <w:szCs w:val="22"/>
                                <w:lang w:val="nl-BE"/>
                              </w:rPr>
                              <w:t>Realco</w:t>
                            </w:r>
                            <w:r w:rsidR="00D40679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, </w:t>
                            </w:r>
                            <w:r w:rsidR="00606F9D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een Belgisch bedrijf die </w:t>
                            </w:r>
                            <w:r w:rsidR="00D40679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>gevestigd</w:t>
                            </w:r>
                            <w:r w:rsidR="00606F9D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 is</w:t>
                            </w:r>
                            <w:r w:rsidR="00D40679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 in Louvain-la-Neuve,</w:t>
                            </w:r>
                            <w:r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 is </w:t>
                            </w:r>
                            <w:r w:rsidR="00EA7201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vandaag DE wereldleider op de markt van reiniging en zuivering op basis van enzymen. Dankzij verschillende onderzoeken in de biotechnologie, heeft het bedrijf enzymen kunnen integreren in haar reinigings- en zuiveringsproducten alsook in de industriële verwerking. </w:t>
                            </w:r>
                            <w:r w:rsidR="006820A5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Realco heeft een nieuwe weg geopend naar een </w:t>
                            </w:r>
                            <w:r w:rsidR="00606F9D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milieuvriendelijkere </w:t>
                            </w:r>
                            <w:r w:rsidR="006820A5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biotechnologie die bovendien ook zeer krachtig is. </w:t>
                            </w:r>
                            <w:r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>Realco ontwikkel</w:t>
                            </w:r>
                            <w:r w:rsidR="00606F9D"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6F6CC6"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 zowel producten bestemd voor professionelen als voor privéklanten.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b w:val="0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  <w:p w14:paraId="1E522CBD" w14:textId="77777777" w:rsidR="003F3D31" w:rsidRDefault="00F152EE" w:rsidP="004D00D8">
                            <w:pPr>
                              <w:spacing w:before="60" w:after="60" w:line="360" w:lineRule="auto"/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D00D8"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nl-BE"/>
                              </w:rPr>
                              <w:t xml:space="preserve">Voor haar hoofdzetel in Louvain-La-Neuve, </w:t>
                            </w:r>
                            <w:r w:rsidR="00E07F88" w:rsidRPr="004D00D8"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nl-BE"/>
                              </w:rPr>
                              <w:t>zoekt</w:t>
                            </w:r>
                            <w:r w:rsidRPr="004D00D8"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nl-BE"/>
                              </w:rPr>
                              <w:t xml:space="preserve"> Realco een </w:t>
                            </w:r>
                            <w:r w:rsidR="00E07F88" w:rsidRPr="004D00D8"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nl-BE"/>
                              </w:rPr>
                              <w:t xml:space="preserve">(m/v) : </w:t>
                            </w:r>
                          </w:p>
                          <w:p w14:paraId="5CF4F94B" w14:textId="7B13FF6B" w:rsidR="002C6BE3" w:rsidRPr="00D40679" w:rsidRDefault="006F6CC6" w:rsidP="00D40679">
                            <w:pPr>
                              <w:spacing w:before="60" w:after="60" w:line="360" w:lineRule="auto"/>
                              <w:ind w:left="1440"/>
                              <w:rPr>
                                <w:rFonts w:ascii="Georgia" w:hAnsi="Georgia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033CD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nl-BE"/>
                              </w:rPr>
                              <w:t xml:space="preserve"> </w:t>
                            </w:r>
                            <w:r w:rsidRPr="009033CD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nl-BE"/>
                              </w:rPr>
                              <w:tab/>
                            </w:r>
                            <w:r w:rsidR="00C66203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T</w:t>
                            </w:r>
                            <w:r w:rsidR="00D40679" w:rsidRPr="00D40679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e</w:t>
                            </w:r>
                            <w:r w:rsidR="00D40679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 xml:space="preserve">chnical </w:t>
                            </w:r>
                            <w:r w:rsidR="00C66203">
                              <w:rPr>
                                <w:rFonts w:ascii="Georgia" w:hAnsi="Georgia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Sales</w:t>
                            </w:r>
                          </w:p>
                          <w:p w14:paraId="3D0C972D" w14:textId="77777777" w:rsidR="009932DC" w:rsidRPr="00D40679" w:rsidRDefault="009932DC" w:rsidP="00BC433C">
                            <w:pPr>
                              <w:pStyle w:val="Sansinterligne"/>
                              <w:spacing w:line="360" w:lineRule="auto"/>
                              <w:rPr>
                                <w:rFonts w:ascii="Georgia" w:hAnsi="Georgia" w:cs="Calibri"/>
                                <w:color w:val="auto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</w:p>
                          <w:p w14:paraId="27106687" w14:textId="77777777" w:rsidR="009932DC" w:rsidRPr="004D00D8" w:rsidRDefault="00607689" w:rsidP="00BC433C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D00D8">
                              <w:rPr>
                                <w:rFonts w:ascii="Georgia" w:hAnsi="Georgia" w:cs="Calibri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Business Development</w:t>
                            </w:r>
                            <w:r w:rsidR="002C6BE3" w:rsidRPr="004D00D8">
                              <w:rPr>
                                <w:rFonts w:ascii="Georgia" w:hAnsi="Georgia" w:cs="Calibri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 xml:space="preserve"> Manager BtoB</w:t>
                            </w:r>
                          </w:p>
                          <w:p w14:paraId="3B39FFF7" w14:textId="77777777" w:rsidR="009932DC" w:rsidRPr="004D00D8" w:rsidRDefault="009932D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D1F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pt;margin-top:7.1pt;width:476.2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" filled="f" stroked="f">
                <v:textbox>
                  <w:txbxContent>
                    <w:p w14:paraId="4FF85184" w14:textId="5BC78974" w:rsidR="002C6BE3" w:rsidRPr="00F152EE" w:rsidRDefault="00AF5E0F" w:rsidP="00BC433C">
                      <w:pPr>
                        <w:spacing w:before="60" w:after="60" w:line="360" w:lineRule="auto"/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</w:pPr>
                      <w:r w:rsidRPr="006F6CC6">
                        <w:rPr>
                          <w:rStyle w:val="lev"/>
                          <w:rFonts w:ascii="Georgia" w:hAnsi="Georgia"/>
                          <w:bCs w:val="0"/>
                          <w:sz w:val="22"/>
                          <w:szCs w:val="22"/>
                          <w:lang w:val="nl-BE"/>
                        </w:rPr>
                        <w:t>Realco</w:t>
                      </w:r>
                      <w:r w:rsidR="00D40679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, </w:t>
                      </w:r>
                      <w:r w:rsidR="00606F9D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een Belgisch bedrijf die </w:t>
                      </w:r>
                      <w:r w:rsidR="00D40679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>gevestigd</w:t>
                      </w:r>
                      <w:r w:rsidR="00606F9D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 is</w:t>
                      </w:r>
                      <w:r w:rsidR="00D40679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 in Louvain-la-Neuve,</w:t>
                      </w:r>
                      <w:r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 is </w:t>
                      </w:r>
                      <w:r w:rsidR="00EA7201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vandaag DE wereldleider op de markt van reiniging en zuivering op basis van enzymen. Dankzij verschillende onderzoeken in de biotechnologie, heeft het bedrijf enzymen kunnen integreren in haar reinigings- en zuiveringsproducten alsook in de industriële verwerking. </w:t>
                      </w:r>
                      <w:r w:rsidR="006820A5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Realco heeft een nieuwe weg geopend naar een </w:t>
                      </w:r>
                      <w:r w:rsidR="00606F9D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milieuvriendelijkere </w:t>
                      </w:r>
                      <w:r w:rsidR="006820A5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biotechnologie die bovendien ook zeer krachtig is. </w:t>
                      </w:r>
                      <w:r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>Realco ontwikkel</w:t>
                      </w:r>
                      <w:r w:rsidR="00606F9D"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6F6CC6"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 zowel producten bestemd voor professionelen als voor privéklanten.</w:t>
                      </w:r>
                      <w:r>
                        <w:rPr>
                          <w:rStyle w:val="lev"/>
                          <w:rFonts w:ascii="Georgia" w:hAnsi="Georgia"/>
                          <w:b w:val="0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</w:p>
                    <w:p w14:paraId="1E522CBD" w14:textId="77777777" w:rsidR="003F3D31" w:rsidRDefault="00F152EE" w:rsidP="004D00D8">
                      <w:pPr>
                        <w:spacing w:before="60" w:after="60" w:line="360" w:lineRule="auto"/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nl-BE"/>
                        </w:rPr>
                      </w:pPr>
                      <w:r w:rsidRPr="004D00D8"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nl-BE"/>
                        </w:rPr>
                        <w:t xml:space="preserve">Voor haar hoofdzetel in Louvain-La-Neuve, </w:t>
                      </w:r>
                      <w:r w:rsidR="00E07F88" w:rsidRPr="004D00D8"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nl-BE"/>
                        </w:rPr>
                        <w:t>zoekt</w:t>
                      </w:r>
                      <w:r w:rsidRPr="004D00D8"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nl-BE"/>
                        </w:rPr>
                        <w:t xml:space="preserve"> Realco een </w:t>
                      </w:r>
                      <w:r w:rsidR="00E07F88" w:rsidRPr="004D00D8"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nl-BE"/>
                        </w:rPr>
                        <w:t xml:space="preserve">(m/v) : </w:t>
                      </w:r>
                    </w:p>
                    <w:p w14:paraId="5CF4F94B" w14:textId="7B13FF6B" w:rsidR="002C6BE3" w:rsidRPr="00D40679" w:rsidRDefault="006F6CC6" w:rsidP="00D40679">
                      <w:pPr>
                        <w:spacing w:before="60" w:after="60" w:line="360" w:lineRule="auto"/>
                        <w:ind w:left="1440"/>
                        <w:rPr>
                          <w:rFonts w:ascii="Georgia" w:hAnsi="Georgia" w:cs="Calibri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033CD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nl-BE"/>
                        </w:rPr>
                        <w:t xml:space="preserve"> </w:t>
                      </w:r>
                      <w:r w:rsidRPr="009033CD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nl-BE"/>
                        </w:rPr>
                        <w:tab/>
                      </w:r>
                      <w:r w:rsidR="00C66203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en-US"/>
                        </w:rPr>
                        <w:t>T</w:t>
                      </w:r>
                      <w:r w:rsidR="00D40679" w:rsidRPr="00D40679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en-US"/>
                        </w:rPr>
                        <w:t>e</w:t>
                      </w:r>
                      <w:r w:rsidR="00D40679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en-US"/>
                        </w:rPr>
                        <w:t xml:space="preserve">chnical </w:t>
                      </w:r>
                      <w:r w:rsidR="00C66203">
                        <w:rPr>
                          <w:rFonts w:ascii="Georgia" w:hAnsi="Georgia" w:cs="Calibri"/>
                          <w:b/>
                          <w:bCs/>
                          <w:color w:val="595959"/>
                          <w:lang w:val="en-US"/>
                        </w:rPr>
                        <w:t>Sales</w:t>
                      </w:r>
                    </w:p>
                    <w:p w14:paraId="3D0C972D" w14:textId="77777777" w:rsidR="009932DC" w:rsidRPr="00D40679" w:rsidRDefault="009932DC" w:rsidP="00BC433C">
                      <w:pPr>
                        <w:pStyle w:val="Sansinterligne"/>
                        <w:spacing w:line="360" w:lineRule="auto"/>
                        <w:rPr>
                          <w:rFonts w:ascii="Georgia" w:hAnsi="Georgia" w:cs="Calibri"/>
                          <w:color w:val="auto"/>
                          <w:sz w:val="22"/>
                          <w:szCs w:val="22"/>
                          <w:lang w:val="en-US" w:eastAsia="fr-BE"/>
                        </w:rPr>
                      </w:pPr>
                    </w:p>
                    <w:p w14:paraId="27106687" w14:textId="77777777" w:rsidR="009932DC" w:rsidRPr="004D00D8" w:rsidRDefault="00607689" w:rsidP="00BC433C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Georgia" w:hAnsi="Georgia" w:cs="Calibri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 w:rsidRPr="004D00D8">
                        <w:rPr>
                          <w:rFonts w:ascii="Georgia" w:hAnsi="Georgia" w:cs="Calibri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>Business Development</w:t>
                      </w:r>
                      <w:r w:rsidR="002C6BE3" w:rsidRPr="004D00D8">
                        <w:rPr>
                          <w:rFonts w:ascii="Georgia" w:hAnsi="Georgia" w:cs="Calibri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 xml:space="preserve"> Manager BtoB</w:t>
                      </w:r>
                    </w:p>
                    <w:p w14:paraId="3B39FFF7" w14:textId="77777777" w:rsidR="009932DC" w:rsidRPr="004D00D8" w:rsidRDefault="009932D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83A">
        <w:rPr>
          <w:rFonts w:ascii="Calibri" w:hAnsi="Calibri" w:cs="Calibri"/>
          <w:b/>
          <w:color w:val="auto"/>
          <w:sz w:val="22"/>
          <w:szCs w:val="22"/>
        </w:rPr>
        <w:t>Responsable Projets Logistiques</w:t>
      </w:r>
    </w:p>
    <w:p w14:paraId="51B508D1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9202CDE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2660C8D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FFC5723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7EA7B25A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02722255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6F9BBF43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450569DF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7BBB7C94" w14:textId="77777777" w:rsidR="009932DC" w:rsidRPr="004D00D8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62A74189" w14:textId="77777777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458A03B4" w14:textId="1F72CD6B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404040" w:themeColor="text1" w:themeTint="BF"/>
          <w:sz w:val="22"/>
          <w:szCs w:val="22"/>
          <w:u w:val="single"/>
          <w:lang w:val="fr-BE"/>
        </w:rPr>
      </w:pPr>
    </w:p>
    <w:p w14:paraId="561744BE" w14:textId="14E25CD0" w:rsidR="006F6CC6" w:rsidRPr="009033CD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</w:rPr>
      </w:pPr>
    </w:p>
    <w:p w14:paraId="48606E14" w14:textId="5B7F39C8" w:rsidR="005071C8" w:rsidRPr="009033CD" w:rsidRDefault="005071C8" w:rsidP="005071C8">
      <w:pPr>
        <w:pStyle w:val="NormalWeb"/>
        <w:spacing w:line="240" w:lineRule="auto"/>
        <w:rPr>
          <w:rFonts w:ascii="Georgia" w:hAnsi="Georgia" w:cs="Calibri"/>
          <w:b/>
          <w:bCs/>
          <w:color w:val="404040" w:themeColor="text1" w:themeTint="BF"/>
          <w:sz w:val="22"/>
          <w:szCs w:val="22"/>
          <w:u w:val="single"/>
          <w:lang w:val="fr-BE"/>
        </w:rPr>
      </w:pPr>
      <w:r w:rsidRPr="009033CD">
        <w:rPr>
          <w:rFonts w:ascii="Georgia" w:hAnsi="Georgia" w:cs="Calibri"/>
          <w:b/>
          <w:bCs/>
          <w:color w:val="404040" w:themeColor="text1" w:themeTint="BF"/>
          <w:sz w:val="22"/>
          <w:szCs w:val="22"/>
          <w:u w:val="single"/>
          <w:lang w:val="fr-BE"/>
        </w:rPr>
        <w:t>Uw functie :</w:t>
      </w:r>
    </w:p>
    <w:p w14:paraId="5F2EE4EA" w14:textId="77777777" w:rsidR="005071C8" w:rsidRPr="009033CD" w:rsidRDefault="005071C8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</w:rPr>
      </w:pPr>
    </w:p>
    <w:p w14:paraId="54D2E545" w14:textId="366BC344" w:rsidR="006F6CC6" w:rsidRPr="006F6CC6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U </w:t>
      </w: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participeert aan de commerciële ontwikkeling van de divisie BtoB, meer bepaald in de industriële voedselsector en de ambachtslieden (kaasmakers, slagers, brouwers).</w:t>
      </w:r>
    </w:p>
    <w:p w14:paraId="39B26A86" w14:textId="77777777" w:rsidR="006F6CC6" w:rsidRPr="006F6CC6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U werkt samen met een verkoper en u biedt de technische en wetenschappelijke ondersteuning die klanten nodig hebben aan.</w:t>
      </w:r>
    </w:p>
    <w:p w14:paraId="0CAD6416" w14:textId="77777777" w:rsidR="006F6CC6" w:rsidRPr="006F6CC6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Afgestudeerd in een hogere technische of wetenschappelijke opleiding, beschikt u over uitstekende interpersoonlijke vaardigheden en een echte begeerte voor uitdagingen.</w:t>
      </w:r>
    </w:p>
    <w:p w14:paraId="72E54574" w14:textId="77777777" w:rsidR="006F6CC6" w:rsidRPr="006F6CC6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</w:p>
    <w:p w14:paraId="4B0F6257" w14:textId="60A66C73" w:rsidR="006F6CC6" w:rsidRPr="006F6CC6" w:rsidRDefault="006F6CC6" w:rsidP="006F6CC6">
      <w:p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Door verantwoordelijk te zijn voor een klantenportefeuille die actief is in heel België, rapporteert u  aan de salesmanager en zijn uw belangrijkste activiteiten:</w:t>
      </w:r>
    </w:p>
    <w:p w14:paraId="202DB76C" w14:textId="77777777" w:rsidR="006F6CC6" w:rsidRPr="006F6CC6" w:rsidRDefault="006F6CC6" w:rsidP="006F6CC6">
      <w:pPr>
        <w:spacing w:line="360" w:lineRule="auto"/>
        <w:ind w:left="720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</w:p>
    <w:p w14:paraId="3A29882D" w14:textId="55B51D31" w:rsidR="00D40679" w:rsidRPr="00B20740" w:rsidRDefault="00D40679" w:rsidP="00D40679">
      <w:pPr>
        <w:numPr>
          <w:ilvl w:val="0"/>
          <w:numId w:val="7"/>
        </w:numPr>
        <w:spacing w:line="360" w:lineRule="auto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b/>
          <w:color w:val="404040" w:themeColor="text1" w:themeTint="BF"/>
          <w:sz w:val="22"/>
          <w:szCs w:val="22"/>
          <w:lang w:val="nl-BE"/>
        </w:rPr>
        <w:lastRenderedPageBreak/>
        <w:t>Het onderhoud van de bestaande klanten</w:t>
      </w: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: het dagelijkse beheer van de klanten in uw sector, het verstrekken van informatie over het productgamma en de commerciële acties alsook het ondersteunen van de marketingacties. </w:t>
      </w:r>
    </w:p>
    <w:p w14:paraId="124664BA" w14:textId="2B47C680" w:rsidR="00B20740" w:rsidRPr="006F6CC6" w:rsidRDefault="006F6CC6" w:rsidP="00D40679">
      <w:pPr>
        <w:numPr>
          <w:ilvl w:val="0"/>
          <w:numId w:val="7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6F6CC6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 xml:space="preserve">Technisch </w:t>
      </w:r>
      <w:r w:rsidR="00B20740" w:rsidRPr="006F6CC6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>advies</w:t>
      </w:r>
      <w:r w:rsidRPr="006F6CC6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 xml:space="preserve"> geven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aan </w:t>
      </w: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de 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klanten</w:t>
      </w:r>
    </w:p>
    <w:p w14:paraId="6659F818" w14:textId="3F393F83" w:rsidR="00D40679" w:rsidRPr="00D40679" w:rsidRDefault="00D40679" w:rsidP="00D40679">
      <w:pPr>
        <w:numPr>
          <w:ilvl w:val="0"/>
          <w:numId w:val="7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>De klant ondersteunen</w:t>
      </w: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in zijn uitdagingen op gebied van hygiëne.</w:t>
      </w:r>
    </w:p>
    <w:p w14:paraId="248F9114" w14:textId="77777777" w:rsidR="00D40679" w:rsidRPr="00D40679" w:rsidRDefault="00D40679" w:rsidP="00D40679">
      <w:pPr>
        <w:numPr>
          <w:ilvl w:val="0"/>
          <w:numId w:val="7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 xml:space="preserve">De verantwoordelijkheid dragen </w:t>
      </w:r>
      <w:r w:rsidRPr="00D40679">
        <w:rPr>
          <w:rFonts w:ascii="Georgia" w:hAnsi="Georgia" w:cs="Calibri"/>
          <w:bCs/>
          <w:color w:val="404040" w:themeColor="text1" w:themeTint="BF"/>
          <w:sz w:val="22"/>
          <w:szCs w:val="22"/>
          <w:lang w:val="nl-BE"/>
        </w:rPr>
        <w:t>over de klantenrelaties en over</w:t>
      </w:r>
      <w:r w:rsidRPr="00D40679">
        <w:rPr>
          <w:rFonts w:ascii="Georgia" w:hAnsi="Georgia" w:cs="Calibri"/>
          <w:b/>
          <w:bCs/>
          <w:color w:val="404040" w:themeColor="text1" w:themeTint="BF"/>
          <w:sz w:val="22"/>
          <w:szCs w:val="22"/>
          <w:lang w:val="nl-BE"/>
        </w:rPr>
        <w:t xml:space="preserve"> het behalen van de vooropgestelde doelstellingen </w:t>
      </w:r>
      <w:r w:rsidRPr="00D40679">
        <w:rPr>
          <w:rFonts w:ascii="Georgia" w:hAnsi="Georgia" w:cs="Calibri"/>
          <w:bCs/>
          <w:color w:val="404040" w:themeColor="text1" w:themeTint="BF"/>
          <w:sz w:val="22"/>
          <w:szCs w:val="22"/>
          <w:lang w:val="nl-BE"/>
        </w:rPr>
        <w:t>in uw sector.</w:t>
      </w:r>
    </w:p>
    <w:p w14:paraId="32BD765F" w14:textId="77777777" w:rsidR="00D40679" w:rsidRPr="00D40679" w:rsidRDefault="00D40679" w:rsidP="00D40679">
      <w:pPr>
        <w:spacing w:line="360" w:lineRule="auto"/>
        <w:ind w:left="720"/>
        <w:rPr>
          <w:rFonts w:cs="Calibri"/>
          <w:b/>
          <w:bCs/>
          <w:color w:val="404040" w:themeColor="text1" w:themeTint="BF"/>
          <w:highlight w:val="yellow"/>
          <w:lang w:val="nl-BE"/>
        </w:rPr>
      </w:pPr>
    </w:p>
    <w:p w14:paraId="2972E6A4" w14:textId="77777777" w:rsidR="00D40679" w:rsidRPr="00D40679" w:rsidRDefault="00D40679" w:rsidP="00D40679">
      <w:pPr>
        <w:ind w:left="720"/>
        <w:jc w:val="both"/>
        <w:rPr>
          <w:rFonts w:ascii="Calibri" w:hAnsi="Calibri" w:cs="Arial"/>
          <w:color w:val="404040" w:themeColor="text1" w:themeTint="BF"/>
          <w:sz w:val="22"/>
          <w:szCs w:val="22"/>
          <w:highlight w:val="yellow"/>
          <w:lang w:val="nl-BE"/>
        </w:rPr>
      </w:pPr>
    </w:p>
    <w:p w14:paraId="3806EA09" w14:textId="77777777" w:rsidR="00D40679" w:rsidRPr="00D40679" w:rsidRDefault="00D40679" w:rsidP="00D40679">
      <w:pPr>
        <w:spacing w:line="360" w:lineRule="auto"/>
        <w:jc w:val="both"/>
        <w:rPr>
          <w:rFonts w:ascii="Georgia" w:hAnsi="Georgia" w:cs="Arial"/>
          <w:b/>
          <w:bCs/>
          <w:color w:val="404040" w:themeColor="text1" w:themeTint="BF"/>
          <w:sz w:val="22"/>
          <w:szCs w:val="22"/>
          <w:u w:val="single"/>
          <w:lang w:val="nl-BE"/>
        </w:rPr>
      </w:pPr>
      <w:r w:rsidRPr="00D40679">
        <w:rPr>
          <w:rFonts w:ascii="Georgia" w:hAnsi="Georgia" w:cs="Arial"/>
          <w:b/>
          <w:bCs/>
          <w:color w:val="404040" w:themeColor="text1" w:themeTint="BF"/>
          <w:sz w:val="22"/>
          <w:szCs w:val="22"/>
          <w:u w:val="single"/>
          <w:lang w:val="nl-BE"/>
        </w:rPr>
        <w:t>Uw profiel:</w:t>
      </w:r>
    </w:p>
    <w:p w14:paraId="7C4D278B" w14:textId="77777777" w:rsidR="00D40679" w:rsidRPr="00D40679" w:rsidRDefault="00D40679" w:rsidP="00D40679">
      <w:pPr>
        <w:spacing w:line="360" w:lineRule="auto"/>
        <w:ind w:left="720"/>
        <w:jc w:val="both"/>
        <w:rPr>
          <w:rFonts w:ascii="Georgia" w:hAnsi="Georgia" w:cs="Calibri"/>
          <w:color w:val="404040" w:themeColor="text1" w:themeTint="BF"/>
          <w:sz w:val="20"/>
          <w:szCs w:val="20"/>
          <w:lang w:val="fr-FR"/>
        </w:rPr>
      </w:pPr>
    </w:p>
    <w:p w14:paraId="08B6F5FA" w14:textId="08EBAFB5" w:rsidR="00B20740" w:rsidRPr="006F6CC6" w:rsidRDefault="00B20740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U heeft een technische of wetenschappelijke opleiding van het type bachelor of gelijkwaardige praktijkervaring;</w:t>
      </w:r>
    </w:p>
    <w:p w14:paraId="22C40DBA" w14:textId="3C376FA2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U beschikt 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ideaal </w:t>
      </w:r>
      <w:r w:rsidR="006F6CC6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over 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een eerste commerciële ervaring</w:t>
      </w:r>
    </w:p>
    <w:p w14:paraId="564F5051" w14:textId="77777777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U bent tweetaling NL/ FR.  </w:t>
      </w:r>
    </w:p>
    <w:p w14:paraId="3BC912A9" w14:textId="77777777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Arial"/>
          <w:bCs/>
          <w:color w:val="404040" w:themeColor="text1" w:themeTint="BF"/>
          <w:sz w:val="22"/>
          <w:szCs w:val="22"/>
          <w:lang w:val="nl-BE"/>
        </w:rPr>
        <w:t xml:space="preserve">U hebt een affiniteit met de voedselsector, industrieën en reinigingsmiddelen die het milieu respecteren. </w:t>
      </w:r>
    </w:p>
    <w:p w14:paraId="2BDDB211" w14:textId="76784A7F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U beschikt over uitstekende commerciële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en communicatie </w:t>
      </w: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vaardigheden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.</w:t>
      </w: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</w:t>
      </w:r>
    </w:p>
    <w:p w14:paraId="7304F364" w14:textId="77777777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U bent relationeel sterk en u beschikt over een groot aanpassingsvermogen naar gelang uw gesprekspartner. </w:t>
      </w:r>
    </w:p>
    <w:p w14:paraId="1FFA2C88" w14:textId="77777777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U hebt empathie en bent een teamplayer, maar kunt ook op autonome wijze werken. </w:t>
      </w:r>
    </w:p>
    <w:p w14:paraId="5B8B11C8" w14:textId="77777777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U durft initiatief te nemen.</w:t>
      </w:r>
    </w:p>
    <w:p w14:paraId="0135FE3A" w14:textId="77777777" w:rsidR="00D40679" w:rsidRPr="00D40679" w:rsidRDefault="00D40679" w:rsidP="00D40679">
      <w:pPr>
        <w:numPr>
          <w:ilvl w:val="0"/>
          <w:numId w:val="16"/>
        </w:numPr>
        <w:spacing w:after="150"/>
        <w:rPr>
          <w:rFonts w:ascii="Georgia" w:hAnsi="Georgia" w:cs="Arial"/>
          <w:bCs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Arial"/>
          <w:bCs/>
          <w:color w:val="404040" w:themeColor="text1" w:themeTint="BF"/>
          <w:sz w:val="22"/>
          <w:szCs w:val="22"/>
          <w:lang w:val="nl-BE"/>
        </w:rPr>
        <w:t>U bent klant- en resultaatsgericht.</w:t>
      </w:r>
    </w:p>
    <w:p w14:paraId="0F669F03" w14:textId="06654B44" w:rsidR="00D40679" w:rsidRPr="00D40679" w:rsidRDefault="00D40679" w:rsidP="00D40679">
      <w:pPr>
        <w:numPr>
          <w:ilvl w:val="0"/>
          <w:numId w:val="16"/>
        </w:numPr>
        <w:spacing w:line="360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U bent pragmatisch</w:t>
      </w:r>
      <w:r w:rsidR="00B20740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en </w:t>
      </w:r>
      <w:r w:rsidR="00163D73" w:rsidRPr="006F6CC6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>nauwkeurig</w:t>
      </w:r>
      <w:r w:rsidRPr="00D40679">
        <w:rPr>
          <w:rFonts w:ascii="Georgia" w:hAnsi="Georgia" w:cs="Calibri"/>
          <w:color w:val="404040" w:themeColor="text1" w:themeTint="BF"/>
          <w:sz w:val="22"/>
          <w:szCs w:val="22"/>
          <w:lang w:val="nl-BE"/>
        </w:rPr>
        <w:t xml:space="preserve"> </w:t>
      </w:r>
    </w:p>
    <w:p w14:paraId="7FA0ED5E" w14:textId="77777777" w:rsidR="00D40679" w:rsidRPr="00D40679" w:rsidRDefault="00D40679" w:rsidP="00D40679">
      <w:pPr>
        <w:numPr>
          <w:ilvl w:val="0"/>
          <w:numId w:val="16"/>
        </w:numPr>
        <w:spacing w:after="150" w:line="360" w:lineRule="auto"/>
        <w:rPr>
          <w:rFonts w:ascii="Georgia" w:hAnsi="Georgia" w:cs="Arial"/>
          <w:bCs/>
          <w:color w:val="404040" w:themeColor="text1" w:themeTint="BF"/>
          <w:sz w:val="22"/>
          <w:szCs w:val="22"/>
          <w:lang w:val="nl-BE"/>
        </w:rPr>
      </w:pPr>
      <w:r w:rsidRPr="00D40679">
        <w:rPr>
          <w:rFonts w:ascii="Georgia" w:hAnsi="Georgia" w:cs="Arial"/>
          <w:bCs/>
          <w:color w:val="404040" w:themeColor="text1" w:themeTint="BF"/>
          <w:sz w:val="22"/>
          <w:szCs w:val="22"/>
          <w:lang w:val="nl-BE"/>
        </w:rPr>
        <w:t xml:space="preserve">U voelt zich goed in een KMO werkomgeving en werkt actief mee aan het bedrijfsproject. </w:t>
      </w:r>
    </w:p>
    <w:p w14:paraId="5C21F61F" w14:textId="77777777" w:rsidR="00010EC2" w:rsidRPr="00D40679" w:rsidRDefault="00010EC2" w:rsidP="00280B75">
      <w:pPr>
        <w:pStyle w:val="NormalWeb"/>
        <w:spacing w:line="240" w:lineRule="auto"/>
        <w:rPr>
          <w:rFonts w:ascii="Georgia" w:hAnsi="Georgia" w:cs="Calibri"/>
          <w:b/>
          <w:bCs/>
          <w:color w:val="404040" w:themeColor="text1" w:themeTint="BF"/>
          <w:sz w:val="22"/>
          <w:szCs w:val="22"/>
          <w:u w:val="single"/>
          <w:lang w:val="nl-BE"/>
        </w:rPr>
      </w:pPr>
    </w:p>
    <w:p w14:paraId="5ACAA8F4" w14:textId="77777777" w:rsidR="009932DC" w:rsidRPr="00D40679" w:rsidRDefault="009932DC" w:rsidP="00280B75">
      <w:pPr>
        <w:pStyle w:val="Sansinterligne"/>
        <w:rPr>
          <w:rFonts w:ascii="Calibri" w:hAnsi="Calibri" w:cs="Arial"/>
          <w:b/>
          <w:bCs/>
          <w:color w:val="404040" w:themeColor="text1" w:themeTint="BF"/>
          <w:sz w:val="22"/>
          <w:szCs w:val="22"/>
          <w:u w:val="single"/>
          <w:lang w:val="nl-BE"/>
        </w:rPr>
      </w:pPr>
    </w:p>
    <w:p w14:paraId="2BC0769A" w14:textId="77777777" w:rsidR="00404389" w:rsidRPr="00680F63" w:rsidRDefault="00EB0E81" w:rsidP="000C0DCA">
      <w:pPr>
        <w:pStyle w:val="Sansinterligne"/>
        <w:spacing w:line="360" w:lineRule="auto"/>
        <w:rPr>
          <w:rFonts w:ascii="Georgia" w:hAnsi="Georgia" w:cs="Arial"/>
          <w:b/>
          <w:bCs/>
          <w:color w:val="404040" w:themeColor="text1" w:themeTint="BF"/>
          <w:sz w:val="22"/>
          <w:szCs w:val="22"/>
          <w:u w:val="single"/>
          <w:lang w:val="nl-BE"/>
        </w:rPr>
      </w:pPr>
      <w:r w:rsidRPr="00680F63">
        <w:rPr>
          <w:rFonts w:ascii="Georgia" w:hAnsi="Georgia" w:cs="Arial"/>
          <w:b/>
          <w:bCs/>
          <w:color w:val="404040" w:themeColor="text1" w:themeTint="BF"/>
          <w:sz w:val="22"/>
          <w:szCs w:val="22"/>
          <w:u w:val="single"/>
          <w:lang w:val="nl-BE"/>
        </w:rPr>
        <w:t>Waarom solliciteren</w:t>
      </w:r>
      <w:r w:rsidR="006A13BA" w:rsidRPr="00680F63">
        <w:rPr>
          <w:rFonts w:ascii="Georgia" w:hAnsi="Georgia" w:cs="Arial"/>
          <w:b/>
          <w:bCs/>
          <w:color w:val="404040" w:themeColor="text1" w:themeTint="BF"/>
          <w:sz w:val="22"/>
          <w:szCs w:val="22"/>
          <w:u w:val="single"/>
          <w:lang w:val="nl-BE"/>
        </w:rPr>
        <w:t>?</w:t>
      </w:r>
    </w:p>
    <w:p w14:paraId="568D96FE" w14:textId="77777777" w:rsidR="00163D73" w:rsidRDefault="00163D73" w:rsidP="00163D73">
      <w:pPr>
        <w:spacing w:line="360" w:lineRule="auto"/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</w:pPr>
      <w:r w:rsidRPr="00680F63"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>U zal een gevarieerde functie uitoefenen met vele uitdagingen in een bedrijf</w:t>
      </w:r>
      <w:r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 xml:space="preserve"> waar het welzijn centraal staat en</w:t>
      </w:r>
      <w:r w:rsidRPr="00680F63"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 xml:space="preserve"> met een baanbrekende visie in haar sector. </w:t>
      </w:r>
    </w:p>
    <w:p w14:paraId="1E814E55" w14:textId="4AF29010" w:rsidR="00163D73" w:rsidRPr="00680F63" w:rsidRDefault="00163D73" w:rsidP="00163D73">
      <w:pPr>
        <w:spacing w:line="360" w:lineRule="auto"/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</w:pPr>
      <w:r w:rsidRPr="00680F63"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>Wij bieden u een contract van onbepaalde duur aan met een stimulerend loon en bijkomende premies en extralegale voordelen alsook groeimogelijkheden</w:t>
      </w:r>
      <w:r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 xml:space="preserve"> in een bedrijf waar de omzet elk jaar toeneemt</w:t>
      </w:r>
      <w:r w:rsidRPr="00680F63"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  <w:t xml:space="preserve">. </w:t>
      </w:r>
    </w:p>
    <w:p w14:paraId="45E36E3B" w14:textId="4108954A" w:rsidR="00C161BD" w:rsidRPr="00D40679" w:rsidRDefault="00C161BD" w:rsidP="00C47D0E">
      <w:pPr>
        <w:spacing w:line="360" w:lineRule="auto"/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</w:pPr>
    </w:p>
    <w:p w14:paraId="01541925" w14:textId="77777777" w:rsidR="00C161BD" w:rsidRPr="00D40679" w:rsidRDefault="00C161BD" w:rsidP="00C47D0E">
      <w:pPr>
        <w:spacing w:line="360" w:lineRule="auto"/>
        <w:rPr>
          <w:rFonts w:ascii="Georgia" w:hAnsi="Georgia" w:cs="Arial"/>
          <w:color w:val="404040" w:themeColor="text1" w:themeTint="BF"/>
          <w:sz w:val="22"/>
          <w:szCs w:val="22"/>
          <w:lang w:val="nl-BE"/>
        </w:rPr>
      </w:pPr>
    </w:p>
    <w:p w14:paraId="5F25CB27" w14:textId="77777777" w:rsidR="00404389" w:rsidRPr="00D40679" w:rsidRDefault="00404389" w:rsidP="000C0DCA">
      <w:pPr>
        <w:pStyle w:val="Sansinterligne"/>
        <w:spacing w:line="360" w:lineRule="auto"/>
        <w:rPr>
          <w:rFonts w:ascii="Georgia" w:hAnsi="Georgia" w:cs="Arial"/>
          <w:color w:val="404040" w:themeColor="text1" w:themeTint="BF"/>
          <w:lang w:val="nl-BE"/>
        </w:rPr>
      </w:pPr>
    </w:p>
    <w:p w14:paraId="47EF8769" w14:textId="77777777" w:rsidR="009A33CD" w:rsidRPr="00680F63" w:rsidRDefault="00EB0E81" w:rsidP="000C0DCA">
      <w:pPr>
        <w:spacing w:line="360" w:lineRule="auto"/>
        <w:jc w:val="both"/>
        <w:rPr>
          <w:rFonts w:ascii="Georgia" w:hAnsi="Georgia"/>
          <w:b/>
          <w:color w:val="404040" w:themeColor="text1" w:themeTint="BF"/>
          <w:sz w:val="22"/>
          <w:szCs w:val="22"/>
          <w:u w:val="single"/>
          <w:lang w:val="nl-BE"/>
        </w:rPr>
      </w:pPr>
      <w:r w:rsidRPr="00680F63">
        <w:rPr>
          <w:rFonts w:ascii="Georgia" w:hAnsi="Georgia"/>
          <w:b/>
          <w:color w:val="404040" w:themeColor="text1" w:themeTint="BF"/>
          <w:sz w:val="22"/>
          <w:szCs w:val="22"/>
          <w:u w:val="single"/>
          <w:lang w:val="nl-BE"/>
        </w:rPr>
        <w:t>Interesse</w:t>
      </w:r>
      <w:r w:rsidR="009A33CD" w:rsidRPr="00680F63">
        <w:rPr>
          <w:rFonts w:ascii="Georgia" w:hAnsi="Georgia"/>
          <w:b/>
          <w:color w:val="404040" w:themeColor="text1" w:themeTint="BF"/>
          <w:sz w:val="22"/>
          <w:szCs w:val="22"/>
          <w:u w:val="single"/>
          <w:lang w:val="nl-BE"/>
        </w:rPr>
        <w:t>?</w:t>
      </w:r>
    </w:p>
    <w:p w14:paraId="4B2AA4BB" w14:textId="77777777" w:rsidR="009A33CD" w:rsidRPr="00680F63" w:rsidRDefault="00EB0E81" w:rsidP="006F6CC6">
      <w:pPr>
        <w:spacing w:line="360" w:lineRule="auto"/>
        <w:jc w:val="both"/>
        <w:rPr>
          <w:rFonts w:ascii="Georgia" w:hAnsi="Georgia"/>
          <w:color w:val="404040" w:themeColor="text1" w:themeTint="BF"/>
          <w:sz w:val="22"/>
          <w:szCs w:val="22"/>
          <w:lang w:val="nl-BE"/>
        </w:rPr>
      </w:pPr>
      <w:r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 xml:space="preserve">Stuur dadelijk uw cv en motivatiebrief naar </w:t>
      </w:r>
      <w:r w:rsidR="004A5C45"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>benedicte</w:t>
      </w:r>
      <w:r w:rsidR="009A33CD"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>@</w:t>
      </w:r>
      <w:r w:rsidR="004A5C45"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>becomm.biz.</w:t>
      </w:r>
      <w:r w:rsidR="009A33CD"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 xml:space="preserve"> </w:t>
      </w:r>
      <w:r w:rsidRPr="00680F63">
        <w:rPr>
          <w:rFonts w:ascii="Georgia" w:hAnsi="Georgia"/>
          <w:color w:val="404040" w:themeColor="text1" w:themeTint="BF"/>
          <w:sz w:val="22"/>
          <w:szCs w:val="22"/>
          <w:lang w:val="nl-BE"/>
        </w:rPr>
        <w:t>Uw sollicitatie wordt strikt vertrouwelijk behandeld, in overeenstemming met de wet op de bescherming van de persoonlijke levenssfeer.</w:t>
      </w:r>
    </w:p>
    <w:p w14:paraId="3DFE6EC1" w14:textId="77777777" w:rsidR="00404389" w:rsidRPr="008570CE" w:rsidRDefault="00404389" w:rsidP="00BC433C">
      <w:pPr>
        <w:spacing w:line="360" w:lineRule="auto"/>
        <w:jc w:val="both"/>
        <w:rPr>
          <w:rFonts w:ascii="Georgia" w:hAnsi="Georgia"/>
          <w:color w:val="595959"/>
          <w:sz w:val="22"/>
          <w:szCs w:val="22"/>
          <w:lang w:val="nl-BE"/>
        </w:rPr>
      </w:pPr>
    </w:p>
    <w:sectPr w:rsidR="00404389" w:rsidRPr="008570CE" w:rsidSect="0022496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460E" w14:textId="77777777" w:rsidR="00FE2B2A" w:rsidRDefault="00FE2B2A" w:rsidP="006C5000">
      <w:r>
        <w:separator/>
      </w:r>
    </w:p>
  </w:endnote>
  <w:endnote w:type="continuationSeparator" w:id="0">
    <w:p w14:paraId="7AEBEF4D" w14:textId="77777777" w:rsidR="00FE2B2A" w:rsidRDefault="00FE2B2A" w:rsidP="006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94CA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53A7AF5F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62FFACDF" w14:textId="77777777" w:rsidR="006C5000" w:rsidRPr="006C5000" w:rsidRDefault="006C5000" w:rsidP="006C5000">
    <w:pPr>
      <w:tabs>
        <w:tab w:val="center" w:pos="4536"/>
        <w:tab w:val="right" w:pos="9072"/>
      </w:tabs>
      <w:spacing w:line="360" w:lineRule="auto"/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Bénédicte Gathy – Member of HR Place – </w:t>
    </w:r>
    <w:hyperlink r:id="rId1" w:history="1">
      <w:r w:rsidRPr="006C5000">
        <w:rPr>
          <w:rFonts w:ascii="Georgia" w:eastAsia="Calibri" w:hAnsi="Georgia" w:cs="Mangal"/>
          <w:color w:val="808080"/>
          <w:sz w:val="20"/>
          <w:szCs w:val="20"/>
          <w:u w:val="single"/>
          <w:lang w:val="en-US" w:eastAsia="en-US" w:bidi="ne-NP"/>
        </w:rPr>
        <w:t>benedicte@becomm.biz</w:t>
      </w:r>
    </w:hyperlink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  - +32 496 28 51 88</w:t>
    </w:r>
  </w:p>
  <w:p w14:paraId="0597CD4B" w14:textId="77777777" w:rsidR="006C5000" w:rsidRPr="006C5000" w:rsidRDefault="006C500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0E43" w14:textId="77777777" w:rsidR="00FE2B2A" w:rsidRDefault="00FE2B2A" w:rsidP="006C5000">
      <w:r>
        <w:separator/>
      </w:r>
    </w:p>
  </w:footnote>
  <w:footnote w:type="continuationSeparator" w:id="0">
    <w:p w14:paraId="2422366D" w14:textId="77777777" w:rsidR="00FE2B2A" w:rsidRDefault="00FE2B2A" w:rsidP="006C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1C"/>
    <w:multiLevelType w:val="hybridMultilevel"/>
    <w:tmpl w:val="E736AD14"/>
    <w:lvl w:ilvl="0" w:tplc="214E0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07BC"/>
    <w:multiLevelType w:val="hybridMultilevel"/>
    <w:tmpl w:val="C2720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D6A"/>
    <w:multiLevelType w:val="hybridMultilevel"/>
    <w:tmpl w:val="65D03CD8"/>
    <w:lvl w:ilvl="0" w:tplc="F1B41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3987"/>
    <w:multiLevelType w:val="hybridMultilevel"/>
    <w:tmpl w:val="6EC61C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EDB"/>
    <w:multiLevelType w:val="hybridMultilevel"/>
    <w:tmpl w:val="04B84D8A"/>
    <w:lvl w:ilvl="0" w:tplc="71F41638">
      <w:numFmt w:val="bullet"/>
      <w:lvlText w:val="-"/>
      <w:lvlJc w:val="left"/>
      <w:pPr>
        <w:ind w:left="1080" w:hanging="360"/>
      </w:pPr>
      <w:rPr>
        <w:rFonts w:ascii="Gotham Book" w:eastAsia="Times New Roman" w:hAnsi="Gotham Book" w:cs="Calibri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D15A0"/>
    <w:multiLevelType w:val="hybridMultilevel"/>
    <w:tmpl w:val="55D2C230"/>
    <w:lvl w:ilvl="0" w:tplc="F0A22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B18"/>
    <w:multiLevelType w:val="hybridMultilevel"/>
    <w:tmpl w:val="2BFA65DE"/>
    <w:lvl w:ilvl="0" w:tplc="3C5C11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533C1"/>
    <w:multiLevelType w:val="hybridMultilevel"/>
    <w:tmpl w:val="F29CE762"/>
    <w:lvl w:ilvl="0" w:tplc="A61AA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4E2112"/>
    <w:multiLevelType w:val="hybridMultilevel"/>
    <w:tmpl w:val="E160D1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A60FF"/>
    <w:multiLevelType w:val="hybridMultilevel"/>
    <w:tmpl w:val="A66025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72B6"/>
    <w:multiLevelType w:val="hybridMultilevel"/>
    <w:tmpl w:val="C166EA04"/>
    <w:lvl w:ilvl="0" w:tplc="71F41638">
      <w:numFmt w:val="bullet"/>
      <w:lvlText w:val="-"/>
      <w:lvlJc w:val="left"/>
      <w:pPr>
        <w:ind w:left="1080" w:hanging="360"/>
      </w:pPr>
      <w:rPr>
        <w:rFonts w:ascii="Gotham Book" w:eastAsia="Times New Roman" w:hAnsi="Gotham Book" w:cs="Calibri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97A14"/>
    <w:multiLevelType w:val="hybridMultilevel"/>
    <w:tmpl w:val="ED6CFB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4E052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B1159"/>
    <w:multiLevelType w:val="hybridMultilevel"/>
    <w:tmpl w:val="5F2A41A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F32"/>
    <w:multiLevelType w:val="hybridMultilevel"/>
    <w:tmpl w:val="2B523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9E6"/>
    <w:multiLevelType w:val="multilevel"/>
    <w:tmpl w:val="0D7828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5" w15:restartNumberingAfterBreak="0">
    <w:nsid w:val="5205621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AC86D1B"/>
    <w:multiLevelType w:val="hybridMultilevel"/>
    <w:tmpl w:val="C3A882B0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CD0"/>
    <w:multiLevelType w:val="hybridMultilevel"/>
    <w:tmpl w:val="70CA5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560C9"/>
    <w:multiLevelType w:val="hybridMultilevel"/>
    <w:tmpl w:val="6E4497A8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4040"/>
    <w:multiLevelType w:val="hybridMultilevel"/>
    <w:tmpl w:val="D5B2BE60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A12C7"/>
    <w:multiLevelType w:val="hybridMultilevel"/>
    <w:tmpl w:val="5DF85A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2AFA"/>
    <w:multiLevelType w:val="hybridMultilevel"/>
    <w:tmpl w:val="E75A14CE"/>
    <w:lvl w:ilvl="0" w:tplc="84BC9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0012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7C174A3D"/>
    <w:multiLevelType w:val="hybridMultilevel"/>
    <w:tmpl w:val="6D04A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21"/>
  </w:num>
  <w:num w:numId="7">
    <w:abstractNumId w:val="2"/>
  </w:num>
  <w:num w:numId="8">
    <w:abstractNumId w:val="7"/>
  </w:num>
  <w:num w:numId="9">
    <w:abstractNumId w:val="23"/>
  </w:num>
  <w:num w:numId="10">
    <w:abstractNumId w:val="12"/>
  </w:num>
  <w:num w:numId="11">
    <w:abstractNumId w:val="22"/>
  </w:num>
  <w:num w:numId="12">
    <w:abstractNumId w:val="5"/>
  </w:num>
  <w:num w:numId="13">
    <w:abstractNumId w:val="15"/>
  </w:num>
  <w:num w:numId="14">
    <w:abstractNumId w:val="14"/>
  </w:num>
  <w:num w:numId="15">
    <w:abstractNumId w:val="19"/>
  </w:num>
  <w:num w:numId="16">
    <w:abstractNumId w:val="18"/>
  </w:num>
  <w:num w:numId="17">
    <w:abstractNumId w:val="10"/>
  </w:num>
  <w:num w:numId="18">
    <w:abstractNumId w:val="20"/>
  </w:num>
  <w:num w:numId="19">
    <w:abstractNumId w:val="11"/>
  </w:num>
  <w:num w:numId="20">
    <w:abstractNumId w:val="4"/>
  </w:num>
  <w:num w:numId="21">
    <w:abstractNumId w:val="8"/>
  </w:num>
  <w:num w:numId="22">
    <w:abstractNumId w:val="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89"/>
    <w:rsid w:val="0001060E"/>
    <w:rsid w:val="00010EC2"/>
    <w:rsid w:val="000266F8"/>
    <w:rsid w:val="00082D6E"/>
    <w:rsid w:val="00083B85"/>
    <w:rsid w:val="000A30AC"/>
    <w:rsid w:val="000C0DCA"/>
    <w:rsid w:val="000C660F"/>
    <w:rsid w:val="000D263D"/>
    <w:rsid w:val="000D7B77"/>
    <w:rsid w:val="00105644"/>
    <w:rsid w:val="00140B28"/>
    <w:rsid w:val="0015252F"/>
    <w:rsid w:val="00163D73"/>
    <w:rsid w:val="001A11B0"/>
    <w:rsid w:val="001C4608"/>
    <w:rsid w:val="001E66D2"/>
    <w:rsid w:val="00210587"/>
    <w:rsid w:val="00220537"/>
    <w:rsid w:val="00221D33"/>
    <w:rsid w:val="002248AB"/>
    <w:rsid w:val="00224966"/>
    <w:rsid w:val="002268DD"/>
    <w:rsid w:val="0023462B"/>
    <w:rsid w:val="002463FB"/>
    <w:rsid w:val="00246EED"/>
    <w:rsid w:val="00252A73"/>
    <w:rsid w:val="00262AFA"/>
    <w:rsid w:val="0026798E"/>
    <w:rsid w:val="002748FB"/>
    <w:rsid w:val="00280B75"/>
    <w:rsid w:val="002C6BE3"/>
    <w:rsid w:val="002C71AB"/>
    <w:rsid w:val="002E2EB8"/>
    <w:rsid w:val="0030029B"/>
    <w:rsid w:val="00380C9C"/>
    <w:rsid w:val="0038794E"/>
    <w:rsid w:val="003B4F50"/>
    <w:rsid w:val="003F3D31"/>
    <w:rsid w:val="00404389"/>
    <w:rsid w:val="0043305F"/>
    <w:rsid w:val="00484E08"/>
    <w:rsid w:val="004A20DF"/>
    <w:rsid w:val="004A576E"/>
    <w:rsid w:val="004A5C45"/>
    <w:rsid w:val="004B4EC2"/>
    <w:rsid w:val="004D00D8"/>
    <w:rsid w:val="005071C8"/>
    <w:rsid w:val="0051583A"/>
    <w:rsid w:val="0055346D"/>
    <w:rsid w:val="00580C7D"/>
    <w:rsid w:val="00590585"/>
    <w:rsid w:val="005B0008"/>
    <w:rsid w:val="005E2AE4"/>
    <w:rsid w:val="005E4DBA"/>
    <w:rsid w:val="005E59DD"/>
    <w:rsid w:val="005F3D95"/>
    <w:rsid w:val="005F40A4"/>
    <w:rsid w:val="00600D91"/>
    <w:rsid w:val="00606F9D"/>
    <w:rsid w:val="00607689"/>
    <w:rsid w:val="006118F5"/>
    <w:rsid w:val="00630EBB"/>
    <w:rsid w:val="00631129"/>
    <w:rsid w:val="00634B3B"/>
    <w:rsid w:val="00637BEA"/>
    <w:rsid w:val="00680F63"/>
    <w:rsid w:val="006820A5"/>
    <w:rsid w:val="00682EB2"/>
    <w:rsid w:val="00687C0C"/>
    <w:rsid w:val="006A13BA"/>
    <w:rsid w:val="006A5617"/>
    <w:rsid w:val="006B2CAB"/>
    <w:rsid w:val="006C5000"/>
    <w:rsid w:val="006E763A"/>
    <w:rsid w:val="006F1C60"/>
    <w:rsid w:val="006F5AF8"/>
    <w:rsid w:val="006F6CC6"/>
    <w:rsid w:val="00714B98"/>
    <w:rsid w:val="0071797F"/>
    <w:rsid w:val="00741F0D"/>
    <w:rsid w:val="007616E7"/>
    <w:rsid w:val="00764418"/>
    <w:rsid w:val="00767D76"/>
    <w:rsid w:val="00776D66"/>
    <w:rsid w:val="007B2CCA"/>
    <w:rsid w:val="007E3CA6"/>
    <w:rsid w:val="007E74F8"/>
    <w:rsid w:val="0080118F"/>
    <w:rsid w:val="0080209F"/>
    <w:rsid w:val="00845002"/>
    <w:rsid w:val="008457FF"/>
    <w:rsid w:val="008570CE"/>
    <w:rsid w:val="00871ADB"/>
    <w:rsid w:val="00883B74"/>
    <w:rsid w:val="008925F6"/>
    <w:rsid w:val="008A687F"/>
    <w:rsid w:val="008A751F"/>
    <w:rsid w:val="008E2D53"/>
    <w:rsid w:val="00902A83"/>
    <w:rsid w:val="009033CD"/>
    <w:rsid w:val="009102F3"/>
    <w:rsid w:val="00926E65"/>
    <w:rsid w:val="00952B92"/>
    <w:rsid w:val="009932DC"/>
    <w:rsid w:val="00995340"/>
    <w:rsid w:val="009A33CD"/>
    <w:rsid w:val="009B0D51"/>
    <w:rsid w:val="00A016E0"/>
    <w:rsid w:val="00A516E2"/>
    <w:rsid w:val="00A746F9"/>
    <w:rsid w:val="00A84F63"/>
    <w:rsid w:val="00AC6ADB"/>
    <w:rsid w:val="00AC76C1"/>
    <w:rsid w:val="00AD5174"/>
    <w:rsid w:val="00AF5E0F"/>
    <w:rsid w:val="00B14860"/>
    <w:rsid w:val="00B20740"/>
    <w:rsid w:val="00B22750"/>
    <w:rsid w:val="00B30754"/>
    <w:rsid w:val="00B32AFC"/>
    <w:rsid w:val="00B357BE"/>
    <w:rsid w:val="00B422C5"/>
    <w:rsid w:val="00B4366B"/>
    <w:rsid w:val="00B75F40"/>
    <w:rsid w:val="00B9415E"/>
    <w:rsid w:val="00BA1256"/>
    <w:rsid w:val="00BC433C"/>
    <w:rsid w:val="00BD021F"/>
    <w:rsid w:val="00BD0384"/>
    <w:rsid w:val="00BF1345"/>
    <w:rsid w:val="00C161BD"/>
    <w:rsid w:val="00C47D0E"/>
    <w:rsid w:val="00C66203"/>
    <w:rsid w:val="00C87CE2"/>
    <w:rsid w:val="00C94C1A"/>
    <w:rsid w:val="00C94FC5"/>
    <w:rsid w:val="00CA3387"/>
    <w:rsid w:val="00CA65ED"/>
    <w:rsid w:val="00CC7242"/>
    <w:rsid w:val="00CE0718"/>
    <w:rsid w:val="00CF1F85"/>
    <w:rsid w:val="00CF74EB"/>
    <w:rsid w:val="00D12D9E"/>
    <w:rsid w:val="00D1518C"/>
    <w:rsid w:val="00D40679"/>
    <w:rsid w:val="00D41395"/>
    <w:rsid w:val="00D468F6"/>
    <w:rsid w:val="00D51396"/>
    <w:rsid w:val="00D547D6"/>
    <w:rsid w:val="00D550CE"/>
    <w:rsid w:val="00D604CF"/>
    <w:rsid w:val="00D635DF"/>
    <w:rsid w:val="00D96AEB"/>
    <w:rsid w:val="00DA1ADD"/>
    <w:rsid w:val="00DB2286"/>
    <w:rsid w:val="00DF2A1A"/>
    <w:rsid w:val="00E07F88"/>
    <w:rsid w:val="00E14A32"/>
    <w:rsid w:val="00E20405"/>
    <w:rsid w:val="00E214CB"/>
    <w:rsid w:val="00E317AE"/>
    <w:rsid w:val="00E33052"/>
    <w:rsid w:val="00E46F47"/>
    <w:rsid w:val="00E95B93"/>
    <w:rsid w:val="00EA7201"/>
    <w:rsid w:val="00EB0E81"/>
    <w:rsid w:val="00EB4632"/>
    <w:rsid w:val="00EB4E87"/>
    <w:rsid w:val="00ED2C6E"/>
    <w:rsid w:val="00EE2333"/>
    <w:rsid w:val="00F152EE"/>
    <w:rsid w:val="00F76099"/>
    <w:rsid w:val="00F84C36"/>
    <w:rsid w:val="00FB0151"/>
    <w:rsid w:val="00FE2B2A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D67"/>
  <w15:docId w15:val="{DF15745A-D2A0-497E-BEE8-7F3F1DD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89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04389"/>
    <w:pPr>
      <w:spacing w:after="150" w:line="225" w:lineRule="atLeast"/>
    </w:pPr>
    <w:rPr>
      <w:rFonts w:ascii="Verdana" w:hAnsi="Verdana"/>
      <w:color w:val="6F6F6F"/>
      <w:sz w:val="17"/>
      <w:szCs w:val="17"/>
      <w:lang w:val="fr-FR"/>
    </w:rPr>
  </w:style>
  <w:style w:type="paragraph" w:styleId="Sansinterligne">
    <w:name w:val="No Spacing"/>
    <w:uiPriority w:val="1"/>
    <w:qFormat/>
    <w:rsid w:val="00404389"/>
    <w:pPr>
      <w:jc w:val="both"/>
    </w:pPr>
    <w:rPr>
      <w:rFonts w:ascii="Palatino Linotype" w:eastAsia="Times New Roman" w:hAnsi="Palatino Linotype"/>
      <w:color w:val="000066"/>
      <w:lang w:eastAsia="fr-FR"/>
    </w:rPr>
  </w:style>
  <w:style w:type="character" w:styleId="Lienhypertexte">
    <w:name w:val="Hyperlink"/>
    <w:rsid w:val="004043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38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4389"/>
    <w:rPr>
      <w:rFonts w:ascii="Tahoma" w:eastAsia="Times New Roman" w:hAnsi="Tahoma" w:cs="Tahoma"/>
      <w:sz w:val="16"/>
      <w:szCs w:val="16"/>
      <w:lang w:val="fr-BE" w:eastAsia="fr-FR"/>
    </w:rPr>
  </w:style>
  <w:style w:type="paragraph" w:styleId="Corpsdetexte">
    <w:name w:val="Body Text"/>
    <w:basedOn w:val="Normal"/>
    <w:link w:val="CorpsdetexteCar"/>
    <w:rsid w:val="00ED2C6E"/>
    <w:pPr>
      <w:jc w:val="center"/>
    </w:pPr>
    <w:rPr>
      <w:b/>
      <w:bCs/>
      <w:u w:val="single"/>
      <w:lang w:val="fr-FR" w:eastAsia="en-US"/>
    </w:rPr>
  </w:style>
  <w:style w:type="character" w:customStyle="1" w:styleId="CorpsdetexteCar">
    <w:name w:val="Corps de texte Car"/>
    <w:link w:val="Corpsdetexte"/>
    <w:rsid w:val="00ED2C6E"/>
    <w:rPr>
      <w:rFonts w:ascii="Times New Roman" w:eastAsia="Times New Roman" w:hAnsi="Times New Roman"/>
      <w:b/>
      <w:bCs/>
      <w:sz w:val="24"/>
      <w:szCs w:val="24"/>
      <w:u w:val="single"/>
      <w:lang w:val="fr-FR" w:eastAsia="en-US" w:bidi="ar-SA"/>
    </w:rPr>
  </w:style>
  <w:style w:type="paragraph" w:styleId="Titre">
    <w:name w:val="Title"/>
    <w:basedOn w:val="Normal"/>
    <w:link w:val="TitreCar"/>
    <w:qFormat/>
    <w:rsid w:val="00764418"/>
    <w:pPr>
      <w:jc w:val="center"/>
    </w:pPr>
    <w:rPr>
      <w:sz w:val="28"/>
    </w:rPr>
  </w:style>
  <w:style w:type="character" w:customStyle="1" w:styleId="TitreCar">
    <w:name w:val="Titre Car"/>
    <w:link w:val="Titre"/>
    <w:rsid w:val="00764418"/>
    <w:rPr>
      <w:rFonts w:ascii="Times New Roman" w:eastAsia="Times New Roman" w:hAnsi="Times New Roman"/>
      <w:sz w:val="28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A6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0C0DC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2275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2750"/>
    <w:rPr>
      <w:rFonts w:ascii="Consolas" w:eastAsia="Times New Roman" w:hAnsi="Consola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dicte@becomm.b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2494</CharactersWithSpaces>
  <SharedDoc>false</SharedDoc>
  <HLinks>
    <vt:vector size="6" baseType="variant"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mailto:benedicte@becomm.biz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</dc:creator>
  <cp:keywords/>
  <cp:lastModifiedBy>Bénédicte Gathy</cp:lastModifiedBy>
  <cp:revision>7</cp:revision>
  <cp:lastPrinted>2021-06-04T15:17:00Z</cp:lastPrinted>
  <dcterms:created xsi:type="dcterms:W3CDTF">2021-05-16T12:24:00Z</dcterms:created>
  <dcterms:modified xsi:type="dcterms:W3CDTF">2021-08-04T13:24:00Z</dcterms:modified>
</cp:coreProperties>
</file>